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АҚАУЛЫҚ ТІЗІМДЕМЕСІ</w:t>
      </w:r>
    </w:p>
    <w:p>
      <w:r>
        <w:rPr>
          <w:color w:val="6B7680"/>
          <w:sz w:val="18"/>
        </w:rPr>
        <w:t>№ 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НЫСАН, МЕКЕНЖАЙ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ҚАРАУ КҮНІ</w:t>
            </w:r>
          </w:p>
        </w:tc>
        <w:tc>
          <w:tcPr>
            <w:tcW w:type="dxa" w:w="4933"/>
          </w:tcPr>
          <w:p>
            <w:r>
              <w:t>«____» __________ 20__ ж.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ҚАРАУДЫ ЖҮРГІЗДІ (ЛАУАЗЫМЫ, ТЕГІ-АТЫ)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БӨЛМЕ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НЕ ДҰРЫС ЕМЕС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КӨЛЕМІ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НЕ ІСТЕУ КЕРЕК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</w:tbl>
    <w:p/>
    <w:p>
      <w:pPr>
        <w:spacing w:after="40"/>
      </w:pPr>
      <w:r>
        <w:rPr>
          <w:color w:val="6B7680"/>
          <w:sz w:val="18"/>
        </w:rPr>
        <w:t>Нақты жазыңыз: «сыртқы қабырғадағы сылақтың қабатталуы», «қабырға нашар» емес.</w:t>
      </w:r>
    </w:p>
    <w:p>
      <w:r>
        <w:t>Барлық позиция: ______    Оның ішінде: м² ______ · м ______ · дана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ЖАСАДЫ (ҚОЛЫ, ТЕГІ-АТЫ)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ТАНЫСТЫ, ТАПСЫРЫС БЕРУШІ (ҚОЛЫ, ТЕГІ-АТЫ)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КҮНІ</w:t>
            </w:r>
          </w:p>
        </w:tc>
        <w:tc>
          <w:tcPr>
            <w:tcW w:type="dxa" w:w="4933"/>
          </w:tcPr>
          <w:p>
            <w:r>
              <w:t>«____» __________ 20__ ж.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Құжат нысанның қарау күніндегі жағдайын тіркейді. Жұмыстардың құны бөлек, сметада анықталады.</w:t>
      </w:r>
    </w:p>
    <w:p>
      <w:pPr>
        <w:spacing w:after="40"/>
      </w:pPr>
      <w:r>
        <w:rPr>
          <w:color w:val="6B7680"/>
          <w:sz w:val="18"/>
        </w:rPr>
        <w:t>ОңайСмета-да жасалған · onaysmeta.kz</w:t>
      </w:r>
    </w:p>
    <w:p>
      <w:r>
        <w:br w:type="page"/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АҚАУЛЫҚ ТІЗІМДЕМЕСІ</w:t>
      </w:r>
    </w:p>
    <w:p>
      <w:r>
        <w:rPr>
          <w:color w:val="6B7680"/>
          <w:sz w:val="18"/>
        </w:rPr>
        <w:t>№ 3 · толтырылған мысал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НЫСАН, МЕКЕНЖАЙ</w:t>
            </w:r>
          </w:p>
        </w:tc>
        <w:tc>
          <w:tcPr>
            <w:tcW w:type="dxa" w:w="4933"/>
          </w:tcPr>
          <w:p>
            <w:r>
              <w:t>Жандосов к-сі, 14, 27-пәтер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ҚАРАУ КҮНІ</w:t>
            </w:r>
          </w:p>
        </w:tc>
        <w:tc>
          <w:tcPr>
            <w:tcW w:type="dxa" w:w="4933"/>
          </w:tcPr>
          <w:p>
            <w:r>
              <w:t>12.08.2026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</w:t>
            </w:r>
          </w:p>
        </w:tc>
        <w:tc>
          <w:tcPr>
            <w:tcW w:type="dxa" w:w="4933"/>
          </w:tcPr>
          <w:p>
            <w:r>
              <w:t>Азамат Н.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ҚАРАУДЫ ЖҮРГІЗДІ (ЛАУАЗЫМЫ, ТЕГІ-АТЫ)</w:t>
            </w:r>
          </w:p>
        </w:tc>
        <w:tc>
          <w:tcPr>
            <w:tcW w:type="dxa" w:w="4933"/>
          </w:tcPr>
          <w:p>
            <w:r>
              <w:t>Әрлеу шебері Ерлан С.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БӨЛМЕ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НЕ ДҰРЫС ЕМЕС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КӨЛЕМІ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НЕ ІСТЕУ КЕРЕК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Ас үй</w:t>
            </w:r>
          </w:p>
        </w:tc>
        <w:tc>
          <w:tcPr>
            <w:tcW w:type="dxa" w:w="1644"/>
          </w:tcPr>
          <w:p>
            <w:r>
              <w:t>Сыртқы қабырғадағы сылақтың қабатталуы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Негізіне дейін түсіріп, қайта сылау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Ас үй</w:t>
            </w:r>
          </w:p>
        </w:tc>
        <w:tc>
          <w:tcPr>
            <w:tcW w:type="dxa" w:w="1644"/>
          </w:tcPr>
          <w:p>
            <w:r>
              <w:t>Терезе бойындағы стяжкадағы жарық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2,5</w:t>
            </w:r>
          </w:p>
        </w:tc>
        <w:tc>
          <w:tcPr>
            <w:tcW w:type="dxa" w:w="1644"/>
          </w:tcPr>
          <w:p>
            <w:r>
              <w:t>Кеңейтіп, жөндеу қоспасымен толтыру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Санторап</w:t>
            </w:r>
          </w:p>
        </w:tc>
        <w:tc>
          <w:tcPr>
            <w:tcW w:type="dxa" w:w="1644"/>
          </w:tcPr>
          <w:p>
            <w:r>
              <w:t>Унитаз артындағы плитка қопсыған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Алып, негізін қалпына келтіріп, қайта төсеу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Дәліз</w:t>
            </w:r>
          </w:p>
        </w:tc>
        <w:tc>
          <w:tcPr>
            <w:tcW w:type="dxa" w:w="1644"/>
          </w:tcPr>
          <w:p>
            <w:r>
              <w:t>Плинтус ылғалдан деформацияланған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Толығымен ауыстыру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Бөлме</w:t>
            </w:r>
          </w:p>
        </w:tc>
        <w:tc>
          <w:tcPr>
            <w:tcW w:type="dxa" w:w="1644"/>
          </w:tcPr>
          <w:p>
            <w:r>
              <w:t>Розетка подрозетникте ұсталмайды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Подрозетниктерді қайта орнату</w:t>
            </w:r>
          </w:p>
        </w:tc>
      </w:tr>
    </w:tbl>
    <w:p/>
    <w:p>
      <w:r>
        <w:t>Барлық позиция: ______    Оның ішінде: м² ______ · м ______ · дана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ЖАСАДЫ (ҚОЛЫ, ТЕГІ-АТЫ)</w:t>
            </w:r>
          </w:p>
        </w:tc>
        <w:tc>
          <w:tcPr>
            <w:tcW w:type="dxa" w:w="4933"/>
          </w:tcPr>
          <w:p>
            <w:r>
              <w:t>Ерлан С.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ТАНЫСТЫ, ТАПСЫРЫС БЕРУШІ (ҚОЛЫ, ТЕГІ-АТЫ)</w:t>
            </w:r>
          </w:p>
        </w:tc>
        <w:tc>
          <w:tcPr>
            <w:tcW w:type="dxa" w:w="4933"/>
          </w:tcPr>
          <w:p>
            <w:r>
              <w:t>Азамат Н.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КҮНІ</w:t>
            </w:r>
          </w:p>
        </w:tc>
        <w:tc>
          <w:tcPr>
            <w:tcW w:type="dxa" w:w="4933"/>
          </w:tcPr>
          <w:p>
            <w:r>
              <w:t>12.08.2026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Құжат нысанның қарау күніндегі жағдайын тіркейді. Жұмыстардың құны бөлек, сметада анықталады.</w:t>
      </w:r>
    </w:p>
    <w:p>
      <w:pPr>
        <w:spacing w:after="40"/>
      </w:pPr>
      <w:r>
        <w:rPr>
          <w:color w:val="6B7680"/>
          <w:sz w:val="18"/>
        </w:rPr>
        <w:t>ОңайСмета-да жасалған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