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Пәтердегі электрмонтаж жұмыстары</w:t>
      </w:r>
    </w:p>
    <w:p>
      <w:r>
        <w:rPr>
          <w:color w:val="D2603A"/>
          <w:sz w:val="16"/>
        </w:rPr>
        <w:t>ҮЛГІ · САНДАР МЫСАЛ ҮШІН, ӨЗІҢІЗДІКІН ҚОЙЫҢЫЗ</w:t>
      </w:r>
    </w:p>
    <w:p>
      <w:r>
        <w:rPr>
          <w:b/>
        </w:rPr>
        <w:t xml:space="preserve">Орындаушы: </w:t>
      </w:r>
      <w:r>
        <w:t>Ерлан, электрик, тел. +7 ___ ___-__-__</w:t>
      </w:r>
    </w:p>
    <w:p>
      <w:r>
        <w:rPr>
          <w:b/>
        </w:rPr>
        <w:t xml:space="preserve">Тапсырыс беруші және нысан: </w:t>
      </w:r>
      <w:r>
        <w:t>______________________, ____________ қ., ____________ к-сі</w:t>
      </w:r>
    </w:p>
    <w:p>
      <w:r>
        <w:rPr>
          <w:b/>
          <w:sz w:val="22"/>
        </w:rPr>
        <w:t>ЖҰМЫСТАР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Штроблеу, кірпіш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60</w:t>
            </w:r>
          </w:p>
        </w:tc>
        <w:tc>
          <w:tcPr>
            <w:tcW w:type="dxa" w:w="1644"/>
          </w:tcPr>
          <w:p>
            <w:r>
              <w:t>1 300</w:t>
            </w:r>
          </w:p>
        </w:tc>
        <w:tc>
          <w:tcPr>
            <w:tcW w:type="dxa" w:w="1644"/>
          </w:tcPr>
          <w:p>
            <w:r>
              <w:t>78 000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Кабельді штробада тарту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150</w:t>
            </w:r>
          </w:p>
        </w:tc>
        <w:tc>
          <w:tcPr>
            <w:tcW w:type="dxa" w:w="1644"/>
          </w:tcPr>
          <w:p>
            <w:r>
              <w:t>350</w:t>
            </w:r>
          </w:p>
        </w:tc>
        <w:tc>
          <w:tcPr>
            <w:tcW w:type="dxa" w:w="1644"/>
          </w:tcPr>
          <w:p>
            <w:r>
              <w:t>52 500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Дайын ұяға подрозетник орнату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30</w:t>
            </w:r>
          </w:p>
        </w:tc>
        <w:tc>
          <w:tcPr>
            <w:tcW w:type="dxa" w:w="1644"/>
          </w:tcPr>
          <w:p>
            <w:r>
              <w:t>550</w:t>
            </w:r>
          </w:p>
        </w:tc>
        <w:tc>
          <w:tcPr>
            <w:tcW w:type="dxa" w:w="1644"/>
          </w:tcPr>
          <w:p>
            <w:r>
              <w:t>16 500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Розетка немесе сөндіргіш, жасырын (СУ)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30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37 500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Қалқанға автомат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  <w:tc>
          <w:tcPr>
            <w:tcW w:type="dxa" w:w="1644"/>
          </w:tcPr>
          <w:p>
            <w:r>
              <w:t>21 600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Нүктелік шам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1 500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жұмыстар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224 100</w:t>
            </w:r>
          </w:p>
        </w:tc>
      </w:tr>
    </w:tbl>
    <w:p/>
    <w:p>
      <w:r>
        <w:rPr>
          <w:b/>
          <w:sz w:val="22"/>
        </w:rPr>
        <w:t>МАТЕРИАЛДАР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Кабель ВВГнг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140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Автоматтар және қалқан корпусы</w:t>
            </w:r>
          </w:p>
        </w:tc>
        <w:tc>
          <w:tcPr>
            <w:tcW w:type="dxa" w:w="1644"/>
          </w:tcPr>
          <w:p>
            <w:r>
              <w:t>жинақ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Розеткалар, сөндіргіштер, подрозетниктер</w:t>
            </w:r>
          </w:p>
        </w:tc>
        <w:tc>
          <w:tcPr>
            <w:tcW w:type="dxa" w:w="1644"/>
          </w:tcPr>
          <w:p>
            <w:r>
              <w:t>жинақ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Шамдар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материалдар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Барлық жұмыстар: 224 100 ₸</w:t>
      </w:r>
    </w:p>
    <w:p>
      <w:r>
        <w:rPr>
          <w:b/>
          <w:sz w:val="24"/>
        </w:rPr>
        <w:t>ҰСЫНЫС БОЙЫНША ЖИЫНЫ: 224 100 ₸</w:t>
      </w:r>
    </w:p>
    <w:p/>
    <w:p>
      <w:r>
        <w:rPr>
          <w:b/>
          <w:sz w:val="18"/>
        </w:rPr>
        <w:t>МЕРЗІМ МЕН ШАРТТАР</w:t>
      </w:r>
    </w:p>
    <w:p>
      <w:pPr>
        <w:spacing w:after="40"/>
      </w:pPr>
      <w:r>
        <w:t>•  Орындау мерзімі — аванс күнінен бастап 10 жұмыс күні.</w:t>
      </w:r>
    </w:p>
    <w:p>
      <w:pPr>
        <w:spacing w:after="40"/>
      </w:pPr>
      <w:r>
        <w:t>•  Аванс 30%, қалғаны жұмыстарды қабылдау бойынша.</w:t>
      </w:r>
    </w:p>
    <w:p>
      <w:pPr>
        <w:spacing w:after="40"/>
      </w:pPr>
      <w:r>
        <w:t>•  Материалдардың бағасы қойылмаған: сатып алу бағаңызды жазыңыз, сомалар өзі есептеледі.</w:t>
      </w:r>
    </w:p>
    <w:p>
      <w:pPr>
        <w:spacing w:after="40"/>
      </w:pPr>
      <w:r>
        <w:t>•  Бағаға кірмейді: ескі сымдарды бөлшектеу, жасырын сымға арналған бетонды 60 м-ден артық штроблеу.</w:t>
      </w:r>
    </w:p>
    <w:p/>
    <w:p>
      <w:r>
        <w:t>Орындаушы ____________</w:t>
        <w:tab/>
        <w:tab/>
        <w:t>Тапсырыс беруші ____________</w:t>
      </w:r>
    </w:p>
    <w:p>
      <w:r>
        <w:rPr>
          <w:color w:val="6B7680"/>
          <w:sz w:val="18"/>
        </w:rPr>
        <w:t>ОңайСмета-да жасалған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